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C31FFA3" w:rsidR="00D62D5D" w:rsidRPr="009623B1" w:rsidRDefault="00D62D5D" w:rsidP="009623B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0E4810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0E481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0E4810" w:rsidRDefault="00D62D5D" w:rsidP="005B0A99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36F7B3E" w:rsidR="00D62D5D" w:rsidRPr="000E4810" w:rsidRDefault="009623B1" w:rsidP="005B0A99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EAEB321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Kod modułu:</w:t>
            </w:r>
            <w:r w:rsidR="009623B1" w:rsidRPr="000E4810">
              <w:rPr>
                <w:sz w:val="24"/>
                <w:szCs w:val="24"/>
              </w:rPr>
              <w:t xml:space="preserve"> D</w:t>
            </w:r>
            <w:r w:rsidR="00FF6F3B" w:rsidRPr="000E4810">
              <w:rPr>
                <w:sz w:val="24"/>
                <w:szCs w:val="24"/>
              </w:rPr>
              <w:t xml:space="preserve"> </w:t>
            </w:r>
          </w:p>
        </w:tc>
      </w:tr>
      <w:tr w:rsidR="00D62D5D" w:rsidRPr="000E4810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0E481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0A5D88E" w:rsidR="00D62D5D" w:rsidRPr="000E4810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Nazwa przedmiotu:</w:t>
            </w:r>
            <w:r w:rsidR="00FF6F3B" w:rsidRPr="000E4810">
              <w:rPr>
                <w:sz w:val="24"/>
                <w:szCs w:val="24"/>
              </w:rPr>
              <w:t xml:space="preserve"> </w:t>
            </w:r>
            <w:r w:rsidR="000E4810" w:rsidRPr="000E4810">
              <w:rPr>
                <w:b/>
                <w:bCs/>
                <w:sz w:val="24"/>
                <w:szCs w:val="24"/>
              </w:rPr>
              <w:t>PROJEKTY PRAKTYCZNE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E42FCB2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Kod przedmiotu:</w:t>
            </w:r>
            <w:r w:rsidR="00FF6F3B" w:rsidRPr="000E4810">
              <w:rPr>
                <w:sz w:val="24"/>
                <w:szCs w:val="24"/>
              </w:rPr>
              <w:t xml:space="preserve"> </w:t>
            </w:r>
            <w:r w:rsidR="009623B1" w:rsidRPr="000E4810">
              <w:rPr>
                <w:sz w:val="24"/>
                <w:szCs w:val="24"/>
              </w:rPr>
              <w:t>D/5</w:t>
            </w:r>
            <w:r w:rsidR="00CE0465">
              <w:rPr>
                <w:sz w:val="24"/>
                <w:szCs w:val="24"/>
              </w:rPr>
              <w:t>4</w:t>
            </w:r>
          </w:p>
        </w:tc>
      </w:tr>
      <w:tr w:rsidR="00D62D5D" w:rsidRPr="000E4810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Nazwa jednostki organizacyjnej prowadzącej przedmiot / moduł:</w:t>
            </w:r>
            <w:r w:rsidRPr="000E4810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0E4810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9D9612B" w:rsidR="00A03B6D" w:rsidRPr="000E4810" w:rsidRDefault="00D62D5D" w:rsidP="00EA2BC5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Nazwa kierunku: </w:t>
            </w:r>
            <w:r w:rsidR="00F74C63" w:rsidRPr="000E4810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CE0465" w:rsidRPr="000E4810" w14:paraId="01A86493" w14:textId="77777777" w:rsidTr="00C275A2">
        <w:trPr>
          <w:cantSplit/>
        </w:trPr>
        <w:tc>
          <w:tcPr>
            <w:tcW w:w="497" w:type="dxa"/>
            <w:vMerge/>
          </w:tcPr>
          <w:p w14:paraId="7C54170D" w14:textId="77777777" w:rsidR="00CE0465" w:rsidRPr="000E4810" w:rsidRDefault="00CE046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054156" w14:textId="3017BCE0" w:rsidR="00CE0465" w:rsidRPr="000E4810" w:rsidRDefault="00CE046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0E4810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0E4810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6C9463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Forma studiów: </w:t>
            </w:r>
            <w:r w:rsidR="00A807BF" w:rsidRPr="000E4810">
              <w:rPr>
                <w:b/>
                <w:sz w:val="24"/>
                <w:szCs w:val="24"/>
              </w:rPr>
              <w:t>STACJONAR</w:t>
            </w:r>
            <w:r w:rsidRPr="000E4810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89ABBD7" w:rsidR="007F6E52" w:rsidRPr="000E4810" w:rsidRDefault="00CE046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0E4810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0E4810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29762C0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Rok / semestr</w:t>
            </w:r>
            <w:r w:rsidRPr="000E4810">
              <w:rPr>
                <w:b/>
                <w:sz w:val="24"/>
                <w:szCs w:val="24"/>
              </w:rPr>
              <w:t xml:space="preserve">: </w:t>
            </w:r>
            <w:r w:rsidR="009623B1" w:rsidRPr="000E4810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34B4577D" w:rsidR="00D62D5D" w:rsidRPr="000E4810" w:rsidRDefault="005B0A99" w:rsidP="00C275A2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58D1414" w:rsidR="00D62D5D" w:rsidRPr="000E4810" w:rsidRDefault="005B0A99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0E4810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inne </w:t>
            </w:r>
            <w:r w:rsidRPr="000E4810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0E4810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2618E937" w:rsidR="00D62D5D" w:rsidRPr="000E4810" w:rsidRDefault="007A7F7D" w:rsidP="00C275A2">
            <w:pPr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14:paraId="5038B97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0E4810" w14:paraId="6968AFBD" w14:textId="77777777" w:rsidTr="002F66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26FEEEA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Koordynator przedmiotu / modułu</w:t>
            </w:r>
            <w:r w:rsidR="00CE046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109A99" w:rsidR="00D62D5D" w:rsidRPr="000E4810" w:rsidRDefault="00806882" w:rsidP="00D62D5D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0E4810" w14:paraId="2313954E" w14:textId="77777777" w:rsidTr="002F6625">
        <w:tc>
          <w:tcPr>
            <w:tcW w:w="2988" w:type="dxa"/>
            <w:vAlign w:val="center"/>
          </w:tcPr>
          <w:p w14:paraId="702AE1AA" w14:textId="4B2D7993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Prowadzący zajęcia</w:t>
            </w:r>
            <w:r w:rsidR="00CE0465">
              <w:rPr>
                <w:sz w:val="24"/>
                <w:szCs w:val="24"/>
              </w:rPr>
              <w:t>*</w:t>
            </w:r>
          </w:p>
          <w:p w14:paraId="38202833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6A3BBFF" w:rsidR="00D62D5D" w:rsidRPr="000E4810" w:rsidRDefault="00806882" w:rsidP="00CE0465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dr Irena Sorokosz, prof. uczelni, </w:t>
            </w:r>
            <w:r w:rsidR="00A53C17"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0E4810" w14:paraId="234FB0EB" w14:textId="77777777" w:rsidTr="002F6625">
        <w:tc>
          <w:tcPr>
            <w:tcW w:w="2988" w:type="dxa"/>
            <w:vAlign w:val="center"/>
          </w:tcPr>
          <w:p w14:paraId="41539A3E" w14:textId="1048098D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5203C440" w14:textId="77777777" w:rsidR="00D62D5D" w:rsidRPr="000E4810" w:rsidRDefault="00253987" w:rsidP="00C275A2">
            <w:pPr>
              <w:rPr>
                <w:color w:val="000000" w:themeColor="text1"/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N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 xml:space="preserve">abycie </w:t>
            </w:r>
            <w:r w:rsidRPr="000E4810">
              <w:rPr>
                <w:color w:val="000000" w:themeColor="text1"/>
                <w:sz w:val="24"/>
                <w:szCs w:val="24"/>
              </w:rPr>
              <w:t xml:space="preserve">przez studenta 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umiejętności w zakresie samodzielnego planowania działań w odpowiedzi na realny problem</w:t>
            </w:r>
            <w:r w:rsidRPr="000E4810">
              <w:rPr>
                <w:color w:val="000000" w:themeColor="text1"/>
                <w:sz w:val="24"/>
                <w:szCs w:val="24"/>
              </w:rPr>
              <w:t>. Zapoznanie z zasadami ewaluacji i weryfikacji efektów podjętych działań w procesie rozwiązywania problemów.</w:t>
            </w:r>
          </w:p>
          <w:p w14:paraId="3F510C3F" w14:textId="2C4B609D" w:rsidR="009744F1" w:rsidRPr="000E4810" w:rsidRDefault="009744F1" w:rsidP="00C275A2">
            <w:pPr>
              <w:rPr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Zdobycie praktycznych umiejętności niezbędnych do efektywnego wykonywania pracy zawodowej w </w:t>
            </w:r>
            <w:r w:rsidR="000E4810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przyszłości.</w:t>
            </w:r>
          </w:p>
        </w:tc>
      </w:tr>
      <w:tr w:rsidR="00D62D5D" w:rsidRPr="000E4810" w14:paraId="24D568D0" w14:textId="77777777" w:rsidTr="002F66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84C4933" w:rsidR="00D62D5D" w:rsidRPr="002F6625" w:rsidRDefault="002F6625" w:rsidP="002F6625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0E4810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0E4810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uczenia się</w:t>
            </w:r>
          </w:p>
        </w:tc>
      </w:tr>
      <w:tr w:rsidR="00D62D5D" w:rsidRPr="000E4810" w14:paraId="312D39E9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C1B0687" w:rsidR="00D62D5D" w:rsidRPr="000E4810" w:rsidRDefault="00253987" w:rsidP="00A807BF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Student zna </w:t>
            </w:r>
            <w:r w:rsidR="00CE0465">
              <w:rPr>
                <w:sz w:val="24"/>
                <w:szCs w:val="24"/>
              </w:rPr>
              <w:t xml:space="preserve">i rozumie </w:t>
            </w:r>
            <w:r w:rsidR="00EC37C9" w:rsidRPr="000E4810">
              <w:rPr>
                <w:sz w:val="24"/>
                <w:szCs w:val="24"/>
              </w:rPr>
              <w:t>zasady planowania, uzasadniania, realizacji i ewaluacji działań praktycznych mających na celu rozwiązywanie problemów</w:t>
            </w:r>
            <w:r w:rsidRPr="000E481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1A443" w14:textId="77777777" w:rsidR="00D62D5D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PS_W02</w:t>
            </w:r>
          </w:p>
          <w:p w14:paraId="0096B869" w14:textId="5A977D33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PS_W05</w:t>
            </w:r>
          </w:p>
        </w:tc>
      </w:tr>
      <w:tr w:rsidR="00D62D5D" w:rsidRPr="000E4810" w14:paraId="0BBB4A33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0FB1969" w:rsidR="00D62D5D" w:rsidRPr="000E4810" w:rsidRDefault="0047327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E0465">
              <w:rPr>
                <w:sz w:val="24"/>
                <w:szCs w:val="24"/>
              </w:rPr>
              <w:t xml:space="preserve">zna i rozumie zagadnienia dotyczące </w:t>
            </w:r>
            <w:r w:rsidR="00253987" w:rsidRPr="000E4810">
              <w:rPr>
                <w:sz w:val="24"/>
                <w:szCs w:val="24"/>
              </w:rPr>
              <w:t>ewaluacji efektów działań podjętych w ramach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6F7F3" w14:textId="5B178C52" w:rsidR="007A2AB3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PS_W07</w:t>
            </w:r>
          </w:p>
          <w:p w14:paraId="316F1E5A" w14:textId="0EEC2024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PS_W09</w:t>
            </w:r>
          </w:p>
          <w:p w14:paraId="4E3CC0BF" w14:textId="30FD69D1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PS_W11</w:t>
            </w:r>
          </w:p>
        </w:tc>
      </w:tr>
      <w:tr w:rsidR="00D62D5D" w:rsidRPr="000E4810" w14:paraId="581CC206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9273D08" w:rsidR="00D62D5D" w:rsidRPr="000E4810" w:rsidRDefault="0047327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53987" w:rsidRPr="000E4810">
              <w:rPr>
                <w:sz w:val="24"/>
                <w:szCs w:val="24"/>
              </w:rPr>
              <w:t xml:space="preserve">otrafi </w:t>
            </w:r>
            <w:r w:rsidR="00EC37C9" w:rsidRPr="000E4810">
              <w:rPr>
                <w:sz w:val="24"/>
                <w:szCs w:val="24"/>
              </w:rPr>
              <w:t>planować, uzasadniać, realizować i dokonywać ewaluacji działań praktycznych mających na celu rozwiązywanie problemów</w:t>
            </w:r>
            <w:r w:rsidR="00253987" w:rsidRPr="000E481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EB906" w14:textId="77777777" w:rsidR="00D62D5D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PS_U01</w:t>
            </w:r>
          </w:p>
          <w:p w14:paraId="7DCDC909" w14:textId="77777777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PS_U02</w:t>
            </w:r>
          </w:p>
          <w:p w14:paraId="2C3A6AB7" w14:textId="5AA666CA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PS_U06</w:t>
            </w:r>
          </w:p>
        </w:tc>
      </w:tr>
      <w:tr w:rsidR="00D62D5D" w:rsidRPr="000E4810" w14:paraId="5AE62CA5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lastRenderedPageBreak/>
              <w:t>0</w:t>
            </w:r>
            <w:r w:rsidR="00217BEC" w:rsidRPr="000E4810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1DCF31D" w:rsidR="00D62D5D" w:rsidRPr="000E4810" w:rsidRDefault="00385E16" w:rsidP="00A807BF">
            <w:pPr>
              <w:rPr>
                <w:color w:val="FF0000"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Student potrafi zaproponować i podejmować w sposób rozważny zadania i złożone problemy związane z wykorzystaniem wiedzy psychologicznej w praktyce zawodowej</w:t>
            </w:r>
            <w:r w:rsidR="006F60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2E24C" w14:textId="77777777" w:rsidR="007A2AB3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PS_U06</w:t>
            </w:r>
          </w:p>
          <w:p w14:paraId="68B66131" w14:textId="77777777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PS_U12</w:t>
            </w:r>
          </w:p>
          <w:p w14:paraId="69C8E42B" w14:textId="37BB8472" w:rsidR="00A4591B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PS_U13</w:t>
            </w:r>
          </w:p>
        </w:tc>
      </w:tr>
      <w:tr w:rsidR="00D62D5D" w:rsidRPr="000E4810" w14:paraId="353088FA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798DB55" w:rsidR="00D62D5D" w:rsidRPr="000E4810" w:rsidRDefault="00CE046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A4591B" w:rsidRPr="000E4810">
              <w:rPr>
                <w:sz w:val="24"/>
                <w:szCs w:val="24"/>
              </w:rPr>
              <w:t>do podejmowania wyzwań zawodowych i osobistych i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FAA17" w14:textId="77777777" w:rsidR="007C652F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PS_K03</w:t>
            </w:r>
          </w:p>
          <w:p w14:paraId="1FF92C98" w14:textId="6E8886C6" w:rsidR="00A4591B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0E4810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E4810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E4810" w14:paraId="117BA93F" w14:textId="77777777" w:rsidTr="00C275A2">
        <w:tc>
          <w:tcPr>
            <w:tcW w:w="10008" w:type="dxa"/>
          </w:tcPr>
          <w:p w14:paraId="10406552" w14:textId="77777777" w:rsidR="00D62D5D" w:rsidRPr="000E4810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0E4810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E4810" w14:paraId="37D2927E" w14:textId="77777777" w:rsidTr="00C275A2">
        <w:tc>
          <w:tcPr>
            <w:tcW w:w="10008" w:type="dxa"/>
          </w:tcPr>
          <w:p w14:paraId="42CFC558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E4810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0E4810" w:rsidRDefault="00D62D5D" w:rsidP="00C275A2">
            <w:pPr>
              <w:pStyle w:val="Nagwek1"/>
              <w:rPr>
                <w:szCs w:val="24"/>
              </w:rPr>
            </w:pPr>
            <w:r w:rsidRPr="000E4810">
              <w:rPr>
                <w:szCs w:val="24"/>
              </w:rPr>
              <w:t>Laboratorium</w:t>
            </w:r>
          </w:p>
        </w:tc>
      </w:tr>
      <w:tr w:rsidR="00D62D5D" w:rsidRPr="000E4810" w14:paraId="393098BC" w14:textId="77777777" w:rsidTr="00C275A2">
        <w:tc>
          <w:tcPr>
            <w:tcW w:w="10008" w:type="dxa"/>
          </w:tcPr>
          <w:p w14:paraId="54C23323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E4810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0E4810" w:rsidRDefault="00D62D5D" w:rsidP="00C275A2">
            <w:pPr>
              <w:pStyle w:val="Nagwek1"/>
              <w:rPr>
                <w:szCs w:val="24"/>
              </w:rPr>
            </w:pPr>
            <w:r w:rsidRPr="000E4810">
              <w:rPr>
                <w:szCs w:val="24"/>
              </w:rPr>
              <w:t>Projekt</w:t>
            </w:r>
          </w:p>
        </w:tc>
      </w:tr>
      <w:tr w:rsidR="00D62D5D" w:rsidRPr="000E4810" w14:paraId="0ECC250D" w14:textId="77777777" w:rsidTr="00C275A2">
        <w:tc>
          <w:tcPr>
            <w:tcW w:w="10008" w:type="dxa"/>
          </w:tcPr>
          <w:p w14:paraId="6EB0C6EB" w14:textId="610F7DCC" w:rsidR="00253987" w:rsidRPr="000E4810" w:rsidRDefault="00253987" w:rsidP="009744F1">
            <w:pPr>
              <w:rPr>
                <w:color w:val="474749"/>
                <w:sz w:val="24"/>
                <w:szCs w:val="24"/>
                <w:shd w:val="clear" w:color="auto" w:fill="FFFFFF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W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ykorzystywanie wiedzy psychologicznej w rozwiązywaniu problemów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. 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Ogólne zasady projektowania działań praktycznych w oparciu o wiedzę psychologiczną.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E4810">
              <w:rPr>
                <w:color w:val="000000" w:themeColor="text1"/>
                <w:sz w:val="24"/>
                <w:szCs w:val="24"/>
              </w:rPr>
              <w:t xml:space="preserve">Umiejętność doboru metod i technik w procesie planowania działań. Metody i zasady ewaluacji i weryfikacji efektów podjętych działań w procesie rozwiązywania problemów. </w:t>
            </w:r>
            <w:r w:rsidR="009744F1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Rozwiązywania problemów i podejmowanie decyzji w oparciu o umiejętność analizowania sytuacji i wyciągania wniosków.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744F1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Zasady komunikowania się i współpracy w grupie w procesie realizacji projektu.</w:t>
            </w:r>
          </w:p>
        </w:tc>
      </w:tr>
      <w:tr w:rsidR="00D62D5D" w:rsidRPr="000E4810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E4810" w14:paraId="6D973D20" w14:textId="77777777" w:rsidTr="00C275A2">
        <w:tc>
          <w:tcPr>
            <w:tcW w:w="10008" w:type="dxa"/>
          </w:tcPr>
          <w:p w14:paraId="62979E0D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E4810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E4810" w14:paraId="1CF98F2F" w14:textId="77777777" w:rsidTr="00C275A2">
        <w:tc>
          <w:tcPr>
            <w:tcW w:w="10008" w:type="dxa"/>
          </w:tcPr>
          <w:p w14:paraId="575CC4DF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0E4810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E234B68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Literatura podstawowa</w:t>
            </w:r>
            <w:r w:rsidR="00CE046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C6F439" w14:textId="3D1F1809" w:rsidR="00874967" w:rsidRPr="000E4810" w:rsidRDefault="00EC37C9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Michniewicz, I., Michniewicz, R.</w:t>
            </w:r>
            <w:r w:rsidR="00874967" w:rsidRPr="000E4810">
              <w:rPr>
                <w:sz w:val="24"/>
                <w:szCs w:val="24"/>
              </w:rPr>
              <w:t xml:space="preserve">, </w:t>
            </w:r>
            <w:r w:rsidRPr="000E4810">
              <w:rPr>
                <w:sz w:val="24"/>
                <w:szCs w:val="24"/>
              </w:rPr>
              <w:t>Małe projekty społeczne: praktyczny poradnik. Kalisz: Dangraf</w:t>
            </w:r>
            <w:r w:rsidR="00874967" w:rsidRPr="000E4810">
              <w:rPr>
                <w:sz w:val="24"/>
                <w:szCs w:val="24"/>
              </w:rPr>
              <w:t xml:space="preserve"> 2010.</w:t>
            </w:r>
          </w:p>
          <w:p w14:paraId="7AB884E0" w14:textId="3781339B" w:rsidR="00874967" w:rsidRPr="000E4810" w:rsidRDefault="00874967" w:rsidP="00874967">
            <w:pPr>
              <w:shd w:val="clear" w:color="auto" w:fill="FFFFFF"/>
              <w:outlineLvl w:val="3"/>
              <w:rPr>
                <w:color w:val="222222"/>
                <w:sz w:val="24"/>
                <w:szCs w:val="24"/>
              </w:rPr>
            </w:pPr>
            <w:r w:rsidRPr="000E4810">
              <w:rPr>
                <w:color w:val="222222"/>
                <w:sz w:val="24"/>
                <w:szCs w:val="24"/>
              </w:rPr>
              <w:t>Proctor T., Twórcze rozwiązywanie problemów, Gdańsk, GWP 2002.</w:t>
            </w:r>
          </w:p>
          <w:p w14:paraId="72A58078" w14:textId="24679121" w:rsidR="00874967" w:rsidRPr="000E4810" w:rsidRDefault="00EE57E8" w:rsidP="00874967">
            <w:pPr>
              <w:shd w:val="clear" w:color="auto" w:fill="FFFFFF"/>
              <w:outlineLvl w:val="3"/>
              <w:rPr>
                <w:color w:val="222222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Paszkiewicz A., Trudne sytuacje w klasie szkolnej – identyfikacje, propozycje rozwiązań. Warszawa, Difin 2019</w:t>
            </w:r>
            <w:r w:rsidR="006F6007">
              <w:rPr>
                <w:color w:val="06022E"/>
                <w:sz w:val="24"/>
                <w:szCs w:val="24"/>
              </w:rPr>
              <w:t>.</w:t>
            </w:r>
          </w:p>
          <w:p w14:paraId="571A62A2" w14:textId="6CE9E08B" w:rsidR="00874967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Rzepka B., Efektywna komunikacja w zespole. Warszawa, Samo Sedno 2012.</w:t>
            </w:r>
          </w:p>
        </w:tc>
      </w:tr>
      <w:tr w:rsidR="00D62D5D" w:rsidRPr="000E4810" w14:paraId="6E21858E" w14:textId="77777777" w:rsidTr="00C275A2">
        <w:tc>
          <w:tcPr>
            <w:tcW w:w="2660" w:type="dxa"/>
          </w:tcPr>
          <w:p w14:paraId="79CD836E" w14:textId="5B10B4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Literatura uzupełniająca</w:t>
            </w:r>
            <w:r w:rsidR="00CE0465">
              <w:rPr>
                <w:sz w:val="24"/>
                <w:szCs w:val="24"/>
              </w:rPr>
              <w:t>*</w:t>
            </w:r>
            <w:r w:rsidRPr="000E48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1A22026" w14:textId="34A94BAD" w:rsidR="00EE57E8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Berendt J., Orbitowska-Fernandez P., Sendor M., Empatia zmienia nas, szkołę, świat. Scenariusze zajęć porozumienia bez przemocy dla nauczycieli. Warszawa, 2019.</w:t>
            </w:r>
          </w:p>
          <w:p w14:paraId="5BE19CC5" w14:textId="02A4EAC2" w:rsidR="00EE57E8" w:rsidRPr="000E4810" w:rsidRDefault="00EE57E8" w:rsidP="00EE57E8">
            <w:pPr>
              <w:pStyle w:val="Nagwek1"/>
              <w:shd w:val="clear" w:color="auto" w:fill="FFFFFF"/>
              <w:rPr>
                <w:b w:val="0"/>
                <w:snapToGrid/>
                <w:color w:val="212529"/>
                <w:kern w:val="36"/>
                <w:szCs w:val="24"/>
              </w:rPr>
            </w:pPr>
            <w:hyperlink r:id="rId11" w:history="1"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Covan</w:t>
              </w:r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D.</w:t>
            </w:r>
            <w:r w:rsidRPr="000E4810">
              <w:rPr>
                <w:b w:val="0"/>
                <w:color w:val="000000" w:themeColor="text1"/>
                <w:szCs w:val="24"/>
                <w:shd w:val="clear" w:color="auto" w:fill="FFFFFF"/>
              </w:rPr>
              <w:t>,</w:t>
            </w:r>
            <w:hyperlink r:id="rId12" w:history="1"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 xml:space="preserve"> Schilling</w:t>
              </w:r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D.</w:t>
            </w:r>
            <w:r w:rsidRPr="000E4810">
              <w:rPr>
                <w:b w:val="0"/>
                <w:color w:val="000000" w:themeColor="text1"/>
                <w:szCs w:val="24"/>
                <w:shd w:val="clear" w:color="auto" w:fill="FFFFFF"/>
              </w:rPr>
              <w:t>,</w:t>
            </w:r>
            <w:r w:rsidR="006F6007">
              <w:rPr>
                <w:b w:val="0"/>
                <w:color w:val="000000" w:themeColor="text1"/>
                <w:szCs w:val="24"/>
                <w:shd w:val="clear" w:color="auto" w:fill="FFFFFF"/>
              </w:rPr>
              <w:t xml:space="preserve"> </w:t>
            </w:r>
            <w:hyperlink r:id="rId13" w:history="1"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Palomares</w:t>
              </w:r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S., </w:t>
            </w:r>
            <w:r w:rsidRPr="000E4810">
              <w:rPr>
                <w:b w:val="0"/>
                <w:snapToGrid/>
                <w:color w:val="212529"/>
                <w:kern w:val="36"/>
                <w:szCs w:val="24"/>
              </w:rPr>
              <w:t>Jak nauczyć rozwiązywania konfliktów. Scenariusze lekcji i karty pracy dla uczniów.</w:t>
            </w:r>
            <w:r w:rsidRPr="000E4810">
              <w:rPr>
                <w:b w:val="0"/>
                <w:snapToGrid/>
                <w:color w:val="000000" w:themeColor="text1"/>
                <w:kern w:val="36"/>
                <w:szCs w:val="24"/>
              </w:rPr>
              <w:t xml:space="preserve"> </w:t>
            </w:r>
            <w:hyperlink r:id="rId14" w:history="1"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Fraszka Edukacyjna Sp. z o.o.</w:t>
              </w:r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2018.</w:t>
            </w:r>
          </w:p>
          <w:p w14:paraId="452D7F5A" w14:textId="2E6FC598" w:rsidR="00EE57E8" w:rsidRPr="000E4810" w:rsidRDefault="00EE57E8" w:rsidP="00EE57E8">
            <w:pPr>
              <w:rPr>
                <w:color w:val="000000" w:themeColor="text1"/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Kotarba-Kańczugowska M., Praca metodą projektu, Warszawa ORE 2014</w:t>
            </w:r>
          </w:p>
          <w:p w14:paraId="5C381243" w14:textId="10FC2878" w:rsidR="00874967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Szymańska J., Programy profilaktyczne. Podstawy profesjonalnej profilaktyki. Warszawa, CMPPP MEN 2000.</w:t>
            </w:r>
          </w:p>
        </w:tc>
      </w:tr>
      <w:tr w:rsidR="00D62D5D" w:rsidRPr="000E4810" w14:paraId="17D9D181" w14:textId="77777777" w:rsidTr="000E4810">
        <w:tc>
          <w:tcPr>
            <w:tcW w:w="2660" w:type="dxa"/>
          </w:tcPr>
          <w:p w14:paraId="170D8409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kształcenia</w:t>
            </w:r>
            <w:r w:rsidR="007F6E52" w:rsidRPr="000E481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shd w:val="clear" w:color="auto" w:fill="FFFFFF" w:themeFill="background1"/>
          </w:tcPr>
          <w:p w14:paraId="200B1A71" w14:textId="77777777" w:rsidR="00D62D5D" w:rsidRPr="00BE7486" w:rsidRDefault="00806882" w:rsidP="00217BE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BE7486">
              <w:rPr>
                <w:color w:val="06022E"/>
                <w:sz w:val="24"/>
                <w:szCs w:val="24"/>
                <w:shd w:val="clear" w:color="auto" w:fill="F8F8F8"/>
              </w:rPr>
              <w:t>Metody praktyczne - metoda projektów.</w:t>
            </w:r>
          </w:p>
          <w:p w14:paraId="7C8F1306" w14:textId="58A7546A" w:rsidR="00806882" w:rsidRPr="000E4810" w:rsidRDefault="00806882" w:rsidP="00217BEC">
            <w:pPr>
              <w:rPr>
                <w:bCs/>
                <w:sz w:val="24"/>
                <w:szCs w:val="24"/>
              </w:rPr>
            </w:pPr>
            <w:r w:rsidRPr="00BE7486">
              <w:rPr>
                <w:color w:val="06022E"/>
                <w:sz w:val="24"/>
                <w:szCs w:val="24"/>
                <w:shd w:val="clear" w:color="auto" w:fill="F8F8F8"/>
              </w:rPr>
              <w:t>Metoda przewodniego tekstu. Metoda przypadków</w:t>
            </w:r>
            <w:r w:rsidRPr="000E4810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7F6E52" w:rsidRPr="000E4810" w14:paraId="679ADD72" w14:textId="77777777" w:rsidTr="00C275A2">
        <w:tc>
          <w:tcPr>
            <w:tcW w:w="2660" w:type="dxa"/>
          </w:tcPr>
          <w:p w14:paraId="1A471350" w14:textId="77777777" w:rsidR="007F6E52" w:rsidRPr="000E4810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BCEB60C" w:rsidR="007F6E52" w:rsidRPr="000E4810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E4810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E4810" w:rsidRDefault="00D62D5D" w:rsidP="00F74C63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Nr efektu uczenia </w:t>
            </w:r>
            <w:r w:rsidRPr="000E4810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:rsidRPr="000E481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1BB9CCD" w:rsidR="00D62D5D" w:rsidRPr="000E4810" w:rsidRDefault="00EE57E8" w:rsidP="00A70FBC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lastRenderedPageBreak/>
              <w:t>Projekt praktyczny dotyczący wybranego problemu</w:t>
            </w:r>
            <w:r w:rsidR="00806882" w:rsidRPr="000E4810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FE15C44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01,02,03,04,05,</w:t>
            </w:r>
          </w:p>
        </w:tc>
      </w:tr>
      <w:tr w:rsidR="00D62D5D" w:rsidRPr="000E4810" w14:paraId="577C5F0D" w14:textId="77777777" w:rsidTr="00C275A2">
        <w:tc>
          <w:tcPr>
            <w:tcW w:w="8208" w:type="dxa"/>
            <w:gridSpan w:val="2"/>
          </w:tcPr>
          <w:p w14:paraId="12B2830E" w14:textId="766F9253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</w:tcPr>
          <w:p w14:paraId="655A625C" w14:textId="465D799F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01,02,03,04,</w:t>
            </w:r>
          </w:p>
        </w:tc>
      </w:tr>
      <w:tr w:rsidR="00D62D5D" w:rsidRPr="000E4810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79E5F22" w:rsidR="00217BEC" w:rsidRPr="000E4810" w:rsidRDefault="00BE7486" w:rsidP="00217BE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zajęciach, przygotowanie projektu dydaktycznego</w:t>
            </w:r>
          </w:p>
        </w:tc>
      </w:tr>
    </w:tbl>
    <w:p w14:paraId="7726853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0E4810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0E481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E4810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0E481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0E4810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0E4810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W tym zajęcia powiązane </w:t>
            </w:r>
            <w:r w:rsidRPr="000E4810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0E4810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E481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E25C2A3" w:rsidR="000E6065" w:rsidRPr="000E4810" w:rsidRDefault="005C7732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2F78843" w:rsidR="000E6065" w:rsidRPr="000E4810" w:rsidRDefault="00823AA4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50E1D22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  <w:r w:rsidR="00823AA4" w:rsidRPr="000E481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EC5058F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Przygotowanie projektu / eseju / itp.</w:t>
            </w:r>
            <w:r w:rsidRPr="000E481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7687C6D" w:rsidR="000E6065" w:rsidRPr="000E4810" w:rsidRDefault="00F51F6A" w:rsidP="00D828D1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8A70B3C" w:rsidR="000E6065" w:rsidRPr="000E4810" w:rsidRDefault="005C7732" w:rsidP="00D828D1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  <w:r w:rsidR="00F51F6A" w:rsidRPr="000E481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8EB086D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0374B830" w14:textId="5F2DDDF0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0030123" w:rsidR="000E6065" w:rsidRPr="000E4810" w:rsidRDefault="00823AA4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95AA238" w:rsidR="000E6065" w:rsidRPr="000E4810" w:rsidRDefault="00F51F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EDB4FB7" w:rsidR="000E6065" w:rsidRPr="000E4810" w:rsidRDefault="00F51F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5</w:t>
            </w:r>
            <w:r w:rsidR="00823AA4" w:rsidRPr="000E481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0E4810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0E4810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0E481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8763C62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0E4810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0E481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E481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1FDA7AE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0E4810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0E4810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E481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197B1E1" w:rsidR="00905950" w:rsidRPr="000E4810" w:rsidRDefault="00823AA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0E4810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0E481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Liczba punktów</w:t>
            </w:r>
            <w:r w:rsidR="00A80F05" w:rsidRPr="000E4810">
              <w:rPr>
                <w:sz w:val="24"/>
                <w:szCs w:val="24"/>
              </w:rPr>
              <w:t xml:space="preserve"> ECTS </w:t>
            </w:r>
            <w:r w:rsidRPr="000E4810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523F16B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Pr="000E4810" w:rsidRDefault="00926757">
      <w:pPr>
        <w:rPr>
          <w:sz w:val="24"/>
          <w:szCs w:val="24"/>
        </w:rPr>
      </w:pPr>
    </w:p>
    <w:sectPr w:rsidR="00926757" w:rsidRPr="000E4810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A5D8" w14:textId="77777777" w:rsidR="00187B1B" w:rsidRDefault="00187B1B" w:rsidP="00905950">
      <w:r>
        <w:separator/>
      </w:r>
    </w:p>
  </w:endnote>
  <w:endnote w:type="continuationSeparator" w:id="0">
    <w:p w14:paraId="16C7CC6E" w14:textId="77777777" w:rsidR="00187B1B" w:rsidRDefault="00187B1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DE1ED" w14:textId="77777777" w:rsidR="00187B1B" w:rsidRDefault="00187B1B" w:rsidP="00905950">
      <w:r>
        <w:separator/>
      </w:r>
    </w:p>
  </w:footnote>
  <w:footnote w:type="continuationSeparator" w:id="0">
    <w:p w14:paraId="085FED58" w14:textId="77777777" w:rsidR="00187B1B" w:rsidRDefault="00187B1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4810"/>
    <w:rsid w:val="000E6065"/>
    <w:rsid w:val="00135507"/>
    <w:rsid w:val="00187B1B"/>
    <w:rsid w:val="00200E3B"/>
    <w:rsid w:val="002076BE"/>
    <w:rsid w:val="00217BEC"/>
    <w:rsid w:val="00227F6D"/>
    <w:rsid w:val="00233DA8"/>
    <w:rsid w:val="00253987"/>
    <w:rsid w:val="00274BEF"/>
    <w:rsid w:val="00292893"/>
    <w:rsid w:val="002F0880"/>
    <w:rsid w:val="002F6625"/>
    <w:rsid w:val="0030017C"/>
    <w:rsid w:val="00310D4A"/>
    <w:rsid w:val="00385E16"/>
    <w:rsid w:val="003B7356"/>
    <w:rsid w:val="003E4889"/>
    <w:rsid w:val="003F3C86"/>
    <w:rsid w:val="00413636"/>
    <w:rsid w:val="0042741A"/>
    <w:rsid w:val="0045104D"/>
    <w:rsid w:val="0045197F"/>
    <w:rsid w:val="00457D17"/>
    <w:rsid w:val="00473271"/>
    <w:rsid w:val="00487B2F"/>
    <w:rsid w:val="004A430B"/>
    <w:rsid w:val="004A78BB"/>
    <w:rsid w:val="004B48C9"/>
    <w:rsid w:val="004B4A7C"/>
    <w:rsid w:val="004D46FE"/>
    <w:rsid w:val="004E6163"/>
    <w:rsid w:val="004E6648"/>
    <w:rsid w:val="005204D4"/>
    <w:rsid w:val="00534D91"/>
    <w:rsid w:val="005B0A99"/>
    <w:rsid w:val="005C7732"/>
    <w:rsid w:val="00633E24"/>
    <w:rsid w:val="006534BF"/>
    <w:rsid w:val="006878B0"/>
    <w:rsid w:val="006A0AF8"/>
    <w:rsid w:val="006C7DB2"/>
    <w:rsid w:val="006E20B9"/>
    <w:rsid w:val="006F6007"/>
    <w:rsid w:val="007124AE"/>
    <w:rsid w:val="00720453"/>
    <w:rsid w:val="0077384D"/>
    <w:rsid w:val="00785125"/>
    <w:rsid w:val="0079160A"/>
    <w:rsid w:val="007A1B6A"/>
    <w:rsid w:val="007A2AB3"/>
    <w:rsid w:val="007A7F7D"/>
    <w:rsid w:val="007C652F"/>
    <w:rsid w:val="007C6A21"/>
    <w:rsid w:val="007E19E6"/>
    <w:rsid w:val="007F6E52"/>
    <w:rsid w:val="00806882"/>
    <w:rsid w:val="00823AA4"/>
    <w:rsid w:val="00874967"/>
    <w:rsid w:val="008A6F23"/>
    <w:rsid w:val="00900650"/>
    <w:rsid w:val="00905587"/>
    <w:rsid w:val="00905950"/>
    <w:rsid w:val="0091416A"/>
    <w:rsid w:val="0092458B"/>
    <w:rsid w:val="00926757"/>
    <w:rsid w:val="0094566C"/>
    <w:rsid w:val="009623B1"/>
    <w:rsid w:val="00970179"/>
    <w:rsid w:val="009744F1"/>
    <w:rsid w:val="00993744"/>
    <w:rsid w:val="009B1E54"/>
    <w:rsid w:val="009D1301"/>
    <w:rsid w:val="009D4FA2"/>
    <w:rsid w:val="009E1C0B"/>
    <w:rsid w:val="009F7889"/>
    <w:rsid w:val="00A0216D"/>
    <w:rsid w:val="00A03B6D"/>
    <w:rsid w:val="00A42282"/>
    <w:rsid w:val="00A4591B"/>
    <w:rsid w:val="00A53C17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E7486"/>
    <w:rsid w:val="00BF09B6"/>
    <w:rsid w:val="00C64A5C"/>
    <w:rsid w:val="00C6624A"/>
    <w:rsid w:val="00C91C6E"/>
    <w:rsid w:val="00C94F3E"/>
    <w:rsid w:val="00CA7366"/>
    <w:rsid w:val="00CD1040"/>
    <w:rsid w:val="00CE0465"/>
    <w:rsid w:val="00CF3D2D"/>
    <w:rsid w:val="00D2760D"/>
    <w:rsid w:val="00D62D5D"/>
    <w:rsid w:val="00D7132B"/>
    <w:rsid w:val="00D7293D"/>
    <w:rsid w:val="00D828D1"/>
    <w:rsid w:val="00D95C14"/>
    <w:rsid w:val="00DD4B25"/>
    <w:rsid w:val="00E40952"/>
    <w:rsid w:val="00E40D52"/>
    <w:rsid w:val="00EA2BC5"/>
    <w:rsid w:val="00EC37C9"/>
    <w:rsid w:val="00EE57E8"/>
    <w:rsid w:val="00F023FA"/>
    <w:rsid w:val="00F048F4"/>
    <w:rsid w:val="00F3074D"/>
    <w:rsid w:val="00F354D2"/>
    <w:rsid w:val="00F357A7"/>
    <w:rsid w:val="00F51F6A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9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967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74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nito.pl/autor/Susanna+Palomare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nito.pl/autor/Dianne+Schillin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nito.pl/autor/David+Covan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onito.pl/wydawnictwo/Fraszka+Edukacyjna+Sp.+z+o.o.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17</cp:revision>
  <cp:lastPrinted>2019-04-16T11:55:00Z</cp:lastPrinted>
  <dcterms:created xsi:type="dcterms:W3CDTF">2023-01-17T17:50:00Z</dcterms:created>
  <dcterms:modified xsi:type="dcterms:W3CDTF">2025-06-20T12:54:00Z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